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9" w:rsidRPr="00577542" w:rsidRDefault="00FA1DAD" w:rsidP="00C715DA">
      <w:pPr>
        <w:spacing w:after="0" w:line="240" w:lineRule="auto"/>
        <w:ind w:left="11" w:hanging="11"/>
        <w:jc w:val="center"/>
        <w:rPr>
          <w:rFonts w:eastAsia="Calibri"/>
          <w:b/>
        </w:rPr>
      </w:pPr>
      <w:r w:rsidRPr="00577542">
        <w:rPr>
          <w:rFonts w:eastAsia="Calibri"/>
          <w:b/>
        </w:rPr>
        <w:t xml:space="preserve">PROGRAM </w:t>
      </w:r>
      <w:r w:rsidR="00E05A39" w:rsidRPr="00577542">
        <w:rPr>
          <w:rFonts w:eastAsia="Calibri"/>
          <w:b/>
        </w:rPr>
        <w:t>WEWNATRZ</w:t>
      </w:r>
      <w:r w:rsidRPr="00577542">
        <w:rPr>
          <w:rFonts w:eastAsia="Calibri"/>
          <w:b/>
        </w:rPr>
        <w:t xml:space="preserve">SZKOLNEGO SYSTEMU </w:t>
      </w:r>
    </w:p>
    <w:p w:rsidR="00815E76" w:rsidRPr="00577542" w:rsidRDefault="00FA1DAD" w:rsidP="00C715DA">
      <w:pPr>
        <w:spacing w:after="0" w:line="240" w:lineRule="auto"/>
        <w:ind w:left="11" w:hanging="11"/>
        <w:jc w:val="center"/>
      </w:pPr>
      <w:r w:rsidRPr="00577542">
        <w:rPr>
          <w:rFonts w:eastAsia="Calibri"/>
          <w:b/>
        </w:rPr>
        <w:t xml:space="preserve">DORADZTWA ZAWODOWEGO </w:t>
      </w:r>
    </w:p>
    <w:p w:rsidR="00C715DA" w:rsidRPr="00577542" w:rsidRDefault="00C715DA" w:rsidP="00C715DA">
      <w:pPr>
        <w:spacing w:after="0" w:line="240" w:lineRule="auto"/>
        <w:ind w:left="11" w:hanging="11"/>
        <w:jc w:val="center"/>
        <w:rPr>
          <w:rFonts w:eastAsia="Calibri"/>
          <w:b/>
        </w:rPr>
      </w:pPr>
      <w:r w:rsidRPr="00577542">
        <w:rPr>
          <w:rFonts w:eastAsia="Calibri"/>
          <w:b/>
        </w:rPr>
        <w:t>XCIV LICEUM OGÓLNOKSZTAŁCĄCEGO</w:t>
      </w:r>
    </w:p>
    <w:p w:rsidR="00815E76" w:rsidRPr="00577542" w:rsidRDefault="00FA1DAD" w:rsidP="00C715DA">
      <w:pPr>
        <w:spacing w:after="0" w:line="240" w:lineRule="auto"/>
        <w:ind w:left="11" w:hanging="11"/>
        <w:jc w:val="center"/>
        <w:rPr>
          <w:rFonts w:eastAsia="Calibri"/>
          <w:b/>
        </w:rPr>
      </w:pPr>
      <w:r w:rsidRPr="00577542">
        <w:rPr>
          <w:rFonts w:eastAsia="Calibri"/>
          <w:b/>
        </w:rPr>
        <w:t>IM. GEN. ST. MACZKA</w:t>
      </w:r>
      <w:r w:rsidR="00C715DA" w:rsidRPr="00577542">
        <w:rPr>
          <w:rFonts w:eastAsia="Calibri"/>
          <w:b/>
        </w:rPr>
        <w:t xml:space="preserve"> </w:t>
      </w:r>
      <w:r w:rsidRPr="00577542">
        <w:rPr>
          <w:rFonts w:eastAsia="Calibri"/>
          <w:b/>
        </w:rPr>
        <w:t>W WARSZAWIE</w:t>
      </w:r>
    </w:p>
    <w:p w:rsidR="00C715DA" w:rsidRDefault="00026402" w:rsidP="00C715DA">
      <w:pPr>
        <w:spacing w:after="0" w:line="240" w:lineRule="auto"/>
        <w:ind w:left="11" w:hanging="11"/>
        <w:jc w:val="center"/>
        <w:rPr>
          <w:rFonts w:eastAsia="Calibri"/>
          <w:b/>
        </w:rPr>
      </w:pPr>
      <w:r>
        <w:rPr>
          <w:rFonts w:eastAsia="Calibri"/>
          <w:b/>
        </w:rPr>
        <w:t>na rok szkolny 2019/ 2020</w:t>
      </w:r>
    </w:p>
    <w:p w:rsidR="004C68BF" w:rsidRPr="00577542" w:rsidRDefault="004C68BF" w:rsidP="00C715DA">
      <w:pPr>
        <w:spacing w:after="0" w:line="240" w:lineRule="auto"/>
        <w:ind w:left="11" w:hanging="11"/>
        <w:jc w:val="center"/>
        <w:rPr>
          <w:rFonts w:eastAsia="Calibri"/>
          <w:b/>
        </w:rPr>
      </w:pPr>
    </w:p>
    <w:p w:rsidR="00C715DA" w:rsidRDefault="00E05A39" w:rsidP="004C68BF">
      <w:pPr>
        <w:pStyle w:val="Akapitzlist"/>
        <w:spacing w:after="0" w:line="240" w:lineRule="auto"/>
        <w:ind w:left="142" w:firstLine="0"/>
        <w:rPr>
          <w:rFonts w:eastAsia="Calibri"/>
        </w:rPr>
      </w:pPr>
      <w:r w:rsidRPr="00577542">
        <w:rPr>
          <w:rFonts w:eastAsia="Calibri"/>
        </w:rPr>
        <w:t xml:space="preserve">Program opracowany został na podstawie wytycznych zawartych w Rozporządzeniu Ministra Edukacji Narodowej z </w:t>
      </w:r>
      <w:r w:rsidR="004C68BF">
        <w:rPr>
          <w:rFonts w:eastAsia="Calibri"/>
        </w:rPr>
        <w:t>dnia 16</w:t>
      </w:r>
      <w:r w:rsidRPr="00577542">
        <w:rPr>
          <w:rFonts w:eastAsia="Calibri"/>
        </w:rPr>
        <w:t xml:space="preserve"> sierpnia 2018 w sprawie doradztwa zawodowego.</w:t>
      </w:r>
    </w:p>
    <w:p w:rsidR="00033F81" w:rsidRDefault="00033F81" w:rsidP="004C68BF">
      <w:pPr>
        <w:pStyle w:val="Akapitzlist"/>
        <w:spacing w:after="0" w:line="240" w:lineRule="auto"/>
        <w:ind w:left="142" w:firstLine="0"/>
        <w:rPr>
          <w:rFonts w:eastAsia="Calibri"/>
        </w:rPr>
      </w:pPr>
      <w:r>
        <w:rPr>
          <w:rFonts w:eastAsia="Calibri"/>
        </w:rPr>
        <w:t>Ma umocowanie w ustawach z</w:t>
      </w:r>
      <w:r w:rsidR="004D15C2">
        <w:rPr>
          <w:rFonts w:eastAsia="Calibri"/>
        </w:rPr>
        <w:t xml:space="preserve"> dnia</w:t>
      </w:r>
      <w:r>
        <w:rPr>
          <w:rFonts w:eastAsia="Calibri"/>
        </w:rPr>
        <w:t>:</w:t>
      </w:r>
    </w:p>
    <w:p w:rsidR="00033F81" w:rsidRPr="00033F81" w:rsidRDefault="00033F81" w:rsidP="00033F81">
      <w:pPr>
        <w:pStyle w:val="Akapitzlist"/>
        <w:spacing w:after="0" w:line="240" w:lineRule="auto"/>
        <w:ind w:left="142" w:firstLine="0"/>
        <w:rPr>
          <w:rFonts w:eastAsia="Calibri"/>
        </w:rPr>
      </w:pPr>
      <w:r w:rsidRPr="00033F81">
        <w:rPr>
          <w:rFonts w:eastAsia="Calibri"/>
        </w:rPr>
        <w:t>14 grudnia 2016 r. – Prawo oświatowe (Dz.U. z 2018 r. poz. 996 ze zm.).</w:t>
      </w:r>
    </w:p>
    <w:p w:rsidR="00033F81" w:rsidRPr="00033F81" w:rsidRDefault="00033F81" w:rsidP="00033F81">
      <w:pPr>
        <w:pStyle w:val="Akapitzlist"/>
        <w:spacing w:after="0" w:line="240" w:lineRule="auto"/>
        <w:ind w:left="142" w:firstLine="0"/>
        <w:rPr>
          <w:rFonts w:eastAsia="Calibri"/>
        </w:rPr>
      </w:pPr>
      <w:r w:rsidRPr="00033F81">
        <w:rPr>
          <w:rFonts w:eastAsia="Calibri"/>
        </w:rPr>
        <w:t>7 września 1991 r. o systemie oświaty (tekst jedn.: Dz.U. z 2018 r. poz. 1457 ze zm.).</w:t>
      </w:r>
    </w:p>
    <w:p w:rsidR="00033F81" w:rsidRPr="00033F81" w:rsidRDefault="00033F81" w:rsidP="00033F81">
      <w:pPr>
        <w:pStyle w:val="Akapitzlist"/>
        <w:spacing w:after="0" w:line="240" w:lineRule="auto"/>
        <w:ind w:left="142" w:firstLine="0"/>
        <w:rPr>
          <w:rFonts w:eastAsia="Calibri"/>
        </w:rPr>
      </w:pPr>
      <w:r w:rsidRPr="00033F81">
        <w:rPr>
          <w:rFonts w:eastAsia="Calibri"/>
        </w:rPr>
        <w:t>26 stycznia 1982 r. – Karta Nauczyciela (tekst jedn.: Dz.U. z 2018 r. poz. 967).</w:t>
      </w:r>
    </w:p>
    <w:p w:rsidR="004C68BF" w:rsidRPr="00577542" w:rsidRDefault="004C68BF" w:rsidP="004C68BF">
      <w:pPr>
        <w:spacing w:after="0" w:line="240" w:lineRule="auto"/>
        <w:ind w:left="11" w:hanging="11"/>
        <w:rPr>
          <w:rFonts w:eastAsia="Calibri"/>
        </w:rPr>
      </w:pPr>
    </w:p>
    <w:p w:rsidR="00C715DA" w:rsidRPr="00577542" w:rsidRDefault="00E05A39" w:rsidP="00E05A39">
      <w:pPr>
        <w:pStyle w:val="Akapitzlist"/>
        <w:numPr>
          <w:ilvl w:val="0"/>
          <w:numId w:val="1"/>
        </w:numPr>
        <w:spacing w:after="0" w:line="240" w:lineRule="auto"/>
        <w:ind w:hanging="362"/>
        <w:rPr>
          <w:rFonts w:eastAsia="Calibri"/>
        </w:rPr>
      </w:pPr>
      <w:r w:rsidRPr="00577542">
        <w:rPr>
          <w:rFonts w:eastAsia="Calibri"/>
        </w:rPr>
        <w:t>Szkoła realizuje doradztwo zawodowe poprzez prowadzenie zaplanowanych                                       i systematycznych działań  mających na celu wspieranie uczniów w procesie podejmowania świadomych decyzji edukacyjnych i zawodowych.</w:t>
      </w:r>
    </w:p>
    <w:p w:rsidR="00A05E21" w:rsidRPr="00577542" w:rsidRDefault="00A05E21" w:rsidP="00A05E21">
      <w:pPr>
        <w:pStyle w:val="Akapitzlist"/>
        <w:spacing w:after="0" w:line="240" w:lineRule="auto"/>
        <w:ind w:left="362" w:firstLine="0"/>
        <w:rPr>
          <w:rFonts w:eastAsia="Calibri"/>
        </w:rPr>
      </w:pPr>
    </w:p>
    <w:p w:rsidR="00E05A39" w:rsidRPr="00577542" w:rsidRDefault="00E05A39" w:rsidP="00E05A39">
      <w:pPr>
        <w:pStyle w:val="Akapitzlist"/>
        <w:numPr>
          <w:ilvl w:val="0"/>
          <w:numId w:val="1"/>
        </w:numPr>
        <w:spacing w:after="0" w:line="240" w:lineRule="auto"/>
        <w:ind w:hanging="362"/>
        <w:rPr>
          <w:rFonts w:eastAsia="Calibri"/>
        </w:rPr>
      </w:pPr>
      <w:r w:rsidRPr="00577542">
        <w:rPr>
          <w:rFonts w:eastAsia="Calibri"/>
        </w:rPr>
        <w:t xml:space="preserve">Poniższy </w:t>
      </w:r>
      <w:r w:rsidR="00743D54" w:rsidRPr="00577542">
        <w:rPr>
          <w:rFonts w:eastAsia="Calibri"/>
        </w:rPr>
        <w:t xml:space="preserve">program </w:t>
      </w:r>
      <w:r w:rsidRPr="00577542">
        <w:rPr>
          <w:rFonts w:eastAsia="Calibri"/>
        </w:rPr>
        <w:t>określa:</w:t>
      </w:r>
    </w:p>
    <w:p w:rsidR="00E05A39" w:rsidRPr="00577542" w:rsidRDefault="009015AB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>2.1</w:t>
      </w:r>
      <w:r w:rsidR="00E05A39" w:rsidRPr="00577542">
        <w:rPr>
          <w:rFonts w:eastAsia="Calibri"/>
        </w:rPr>
        <w:t xml:space="preserve"> działania związane z realizacją doradztwa zawodowego, w tym:</w:t>
      </w:r>
    </w:p>
    <w:p w:rsidR="00E05A39" w:rsidRPr="00577542" w:rsidRDefault="00E05A39" w:rsidP="00175243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 xml:space="preserve">a) tematykę działań, </w:t>
      </w:r>
      <w:r w:rsidR="00175243" w:rsidRPr="00577542">
        <w:rPr>
          <w:rFonts w:eastAsia="Calibri"/>
        </w:rPr>
        <w:t>zgodną z treściami programowymi z zakresu doradztwa zawodowego dla liceów ogólnokształcących;</w:t>
      </w:r>
    </w:p>
    <w:p w:rsidR="00743D54" w:rsidRPr="00577542" w:rsidRDefault="00E05A39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>b) metody i formy realizacji działań, z uwzględnieniem udziału rodziców w tych</w:t>
      </w:r>
      <w:r w:rsidR="00175243" w:rsidRPr="00577542">
        <w:rPr>
          <w:rFonts w:eastAsia="Calibri"/>
        </w:rPr>
        <w:t xml:space="preserve"> </w:t>
      </w:r>
      <w:r w:rsidRPr="00577542">
        <w:rPr>
          <w:rFonts w:eastAsia="Calibri"/>
        </w:rPr>
        <w:t xml:space="preserve">działaniach, w szczególności przez organizację spotkań z rodzicami, </w:t>
      </w:r>
    </w:p>
    <w:p w:rsidR="00E05A39" w:rsidRPr="00577542" w:rsidRDefault="00E05A39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>c) terminy realizacji działań,</w:t>
      </w:r>
    </w:p>
    <w:p w:rsidR="00E05A39" w:rsidRPr="00577542" w:rsidRDefault="00E05A39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>d) osoby odpowiedzialne za realizację poszczególnych działań;</w:t>
      </w:r>
    </w:p>
    <w:p w:rsidR="00743D54" w:rsidRPr="00577542" w:rsidRDefault="009015AB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  <w:r w:rsidRPr="00577542">
        <w:rPr>
          <w:rFonts w:eastAsia="Calibri"/>
        </w:rPr>
        <w:t>2.2</w:t>
      </w:r>
      <w:r w:rsidR="00E05A39" w:rsidRPr="00577542">
        <w:rPr>
          <w:rFonts w:eastAsia="Calibri"/>
        </w:rPr>
        <w:t xml:space="preserve"> podmioty, z którymi szkoła współpracuje przy realizacji działań, </w:t>
      </w:r>
    </w:p>
    <w:p w:rsidR="00A05E21" w:rsidRPr="00577542" w:rsidRDefault="00A05E21" w:rsidP="00743D54">
      <w:pPr>
        <w:pStyle w:val="Akapitzlist"/>
        <w:spacing w:after="0" w:line="240" w:lineRule="auto"/>
        <w:ind w:left="362" w:firstLine="0"/>
        <w:rPr>
          <w:rFonts w:eastAsia="Calibri"/>
        </w:rPr>
      </w:pPr>
    </w:p>
    <w:p w:rsidR="001F1BBF" w:rsidRPr="00577542" w:rsidRDefault="001F1BBF" w:rsidP="009015A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Calibri"/>
        </w:rPr>
      </w:pPr>
      <w:r w:rsidRPr="00577542">
        <w:rPr>
          <w:rFonts w:eastAsia="Calibri"/>
        </w:rPr>
        <w:t>W programie zawarte są poniższe treści:</w:t>
      </w:r>
    </w:p>
    <w:p w:rsidR="001F1BBF" w:rsidRPr="00577542" w:rsidRDefault="009015AB" w:rsidP="009015AB">
      <w:pPr>
        <w:spacing w:after="0" w:line="240" w:lineRule="auto"/>
        <w:ind w:left="426" w:hanging="142"/>
        <w:rPr>
          <w:rFonts w:eastAsia="Calibri"/>
        </w:rPr>
      </w:pPr>
      <w:r w:rsidRPr="00577542">
        <w:rPr>
          <w:rFonts w:eastAsia="Calibri"/>
        </w:rPr>
        <w:t xml:space="preserve">l. POZNAWANIE WŁASNYCH ZASOBÓW. </w:t>
      </w:r>
      <w:r w:rsidR="001F1BBF" w:rsidRPr="00577542">
        <w:rPr>
          <w:rFonts w:eastAsia="Calibri"/>
        </w:rPr>
        <w:t>Uczeń: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l. l sporządza bilans własnych zasobów na podstawie dokonanej autoanalizy („portfolio");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l .2 określa obszary do rozwoju edukacyjno-zawodowego i osobistego;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1.3 określa wpływ stanu zdrowia na wykonywanie zadań zawodowych;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1.4 rozpoznaje swoje możliwości i ograniczenia w zakresie wykonywania zadań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zawodowych i uwzględnia je w planowaniu ścieżki edukacyjno-zawodowej;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1.5 analizuje własne zasoby (zainteresowania, zdolności, uzdolnienia, kompetencje,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predyspozycje zawodowe) w kontekście planowania ścieżki edukacyjno-zawodowej;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  <w:r w:rsidRPr="00577542">
        <w:rPr>
          <w:rFonts w:eastAsia="Calibri"/>
        </w:rPr>
        <w:t>l .6 określa własny system wartości, w tym wartości związanych z pracą i etyką zawodową.</w:t>
      </w:r>
    </w:p>
    <w:p w:rsidR="001F1BBF" w:rsidRPr="00577542" w:rsidRDefault="001F1BBF" w:rsidP="0008625F">
      <w:pPr>
        <w:spacing w:after="0" w:line="240" w:lineRule="auto"/>
        <w:ind w:left="709" w:hanging="425"/>
        <w:rPr>
          <w:rFonts w:eastAsia="Calibri"/>
        </w:rPr>
      </w:pP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 ŚWIAT ZAWODÓW I RYNEK PRACY. Uczeń: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2.1 analizuje informacje o zawodach, kwalifikacjach i stanowiskach pracy oraz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możliwościach ich uzyskiwania w kontekście wyborów edukacyjno-zawodowych;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2.2 analizuje informacje o lokalnym, regionalnym, krajowym i europejskim rynku pracy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oraz funkcjonujących na nim zasadach w kontekście wyborów edukacyjnozawodowych;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2.3 porównuje formy zadudnienia i możliwości funkcjonowania na rynku pracy jako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pracownik, pracodawca lub osoba prowadząca działalność gospodarczą oraz analizuje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podstawy prawa pracy, w tym rodzaje umów o pracę, sposoby ich rozwiązywania,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prawa i obowiązki pracownika;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2.4 konfrontuje własne zasoby ze zidentyfikowanymi potrzebami i oczekiwaniami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pracodawców oraz wymaganiami rynku pracy;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2.5 określa znaczenie i wskazuje możliwości realizacji różnych form aktywizacji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lastRenderedPageBreak/>
        <w:t>zawodowej;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2.6 sporządza i aktualizuje dokumenty aplikacyjne zgodnie z wymaganiami pracodawców;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2.7 przygotowuje się do zaprezentowania siebie i swoich kompetencji podczas rozmowy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kwalifikacyjnej;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2.8 charakteryzuje przebieg procesu zakładania własnej działalności gospodarczej oraz</w:t>
      </w:r>
    </w:p>
    <w:p w:rsidR="009015AB" w:rsidRPr="00577542" w:rsidRDefault="009015AB" w:rsidP="009015AB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instytucje wspomagające zakładanie własnej działalności gospodarczej;</w:t>
      </w:r>
    </w:p>
    <w:p w:rsidR="009015AB" w:rsidRPr="00577542" w:rsidRDefault="009015AB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2.9 charakteryzuje instytucje wspomagające planowanie ścieżki edukacyjno-zawodowej,</w:t>
      </w:r>
    </w:p>
    <w:p w:rsidR="001F1BBF" w:rsidRPr="00577542" w:rsidRDefault="009015AB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w tym instytucje rynku pracy.</w:t>
      </w:r>
    </w:p>
    <w:p w:rsidR="001F1BBF" w:rsidRPr="00577542" w:rsidRDefault="001F1BBF" w:rsidP="00A05E21">
      <w:pPr>
        <w:spacing w:after="0" w:line="240" w:lineRule="auto"/>
        <w:ind w:firstLine="274"/>
        <w:rPr>
          <w:rFonts w:eastAsia="Calibri"/>
        </w:rPr>
      </w:pP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3. RYNEK EDUKACYJNY I UCZENIE SIĘ PRZEZ CAŁE ŻYCIE. Uczeń:</w:t>
      </w: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3.1 korzysta ze źródeł informacji dotyczących dalszego kształcenia formalnego,</w:t>
      </w: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pozaformalnego i nieformalnego;</w:t>
      </w: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3.2 określa korzyści wynikające z uczenia się przez całe życie w rozwoju osobistym</w:t>
      </w: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i zawodowym;</w:t>
      </w:r>
    </w:p>
    <w:p w:rsidR="00A05E21" w:rsidRPr="00A7167E" w:rsidRDefault="00A05E21" w:rsidP="00A05E21">
      <w:pPr>
        <w:spacing w:after="0" w:line="240" w:lineRule="auto"/>
        <w:ind w:firstLine="274"/>
        <w:rPr>
          <w:rFonts w:eastAsia="Calibri"/>
        </w:rPr>
      </w:pPr>
      <w:r w:rsidRPr="00A7167E">
        <w:rPr>
          <w:rFonts w:eastAsia="Calibri"/>
        </w:rPr>
        <w:t>3.3 analizuje możliwości uzupełniania, poszerzania i uzyskiwania kwalifikacji zawodowych</w:t>
      </w:r>
    </w:p>
    <w:p w:rsidR="00A05E21" w:rsidRPr="00577542" w:rsidRDefault="00A05E21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w ramach krajowego i europejskiego systemu kwalifikacji;</w:t>
      </w:r>
    </w:p>
    <w:p w:rsidR="00A05E21" w:rsidRPr="00577542" w:rsidRDefault="00A05E21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3.4. wskazuje możliwości kontynuowania nauki.</w:t>
      </w:r>
    </w:p>
    <w:p w:rsidR="00A05E21" w:rsidRPr="00577542" w:rsidRDefault="00A05E21" w:rsidP="00A05E21">
      <w:pPr>
        <w:spacing w:after="0" w:line="240" w:lineRule="auto"/>
        <w:ind w:firstLine="274"/>
        <w:rPr>
          <w:rFonts w:eastAsia="Calibri"/>
        </w:rPr>
      </w:pPr>
    </w:p>
    <w:p w:rsidR="00A05E21" w:rsidRPr="00577542" w:rsidRDefault="00A05E21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4. PLANOWANIE WŁASNEGO ROZWOJU I PODEJMOWANIE DECYZJI</w:t>
      </w:r>
    </w:p>
    <w:p w:rsidR="00A05E21" w:rsidRPr="00577542" w:rsidRDefault="00A05E21" w:rsidP="00A05E21">
      <w:pPr>
        <w:spacing w:after="0" w:line="240" w:lineRule="auto"/>
        <w:ind w:firstLine="274"/>
        <w:rPr>
          <w:rFonts w:eastAsia="Calibri"/>
        </w:rPr>
      </w:pPr>
      <w:r w:rsidRPr="00577542">
        <w:rPr>
          <w:rFonts w:eastAsia="Calibri"/>
        </w:rPr>
        <w:t>EDUKACYJNO-ZAWODOWYCH. Uczeń:</w:t>
      </w:r>
    </w:p>
    <w:p w:rsidR="00A05E21" w:rsidRPr="00577542" w:rsidRDefault="00A05E21" w:rsidP="006C700E">
      <w:pPr>
        <w:spacing w:after="0" w:line="240" w:lineRule="auto"/>
        <w:ind w:left="851" w:hanging="567"/>
        <w:rPr>
          <w:rFonts w:eastAsia="Calibri"/>
        </w:rPr>
      </w:pPr>
      <w:r w:rsidRPr="00577542">
        <w:rPr>
          <w:rFonts w:eastAsia="Calibri"/>
        </w:rPr>
        <w:t>4.1 ustala swoje cele, zadania i działania w kontekście planowania ścieżki edukacyjnozawodowej;</w:t>
      </w:r>
    </w:p>
    <w:p w:rsidR="00A05E21" w:rsidRPr="00577542" w:rsidRDefault="00A05E21" w:rsidP="006C700E">
      <w:pPr>
        <w:spacing w:after="0" w:line="240" w:lineRule="auto"/>
        <w:ind w:left="851" w:hanging="567"/>
        <w:rPr>
          <w:rFonts w:eastAsia="Calibri"/>
        </w:rPr>
      </w:pPr>
      <w:r w:rsidRPr="00577542">
        <w:rPr>
          <w:rFonts w:eastAsia="Calibri"/>
        </w:rPr>
        <w:t>4.2 sporządza indywidualny plan działania - planuje różne warian</w:t>
      </w:r>
      <w:r w:rsidR="00CB78AF" w:rsidRPr="00577542">
        <w:rPr>
          <w:rFonts w:eastAsia="Calibri"/>
        </w:rPr>
        <w:t xml:space="preserve">ty ścieżek edukacyjno –zawodowych </w:t>
      </w:r>
      <w:r w:rsidRPr="00577542">
        <w:rPr>
          <w:rFonts w:eastAsia="Calibri"/>
        </w:rPr>
        <w:t>na podstawie bilansu własnych zasobó</w:t>
      </w:r>
      <w:r w:rsidR="00CB78AF" w:rsidRPr="00577542">
        <w:rPr>
          <w:rFonts w:eastAsia="Calibri"/>
        </w:rPr>
        <w:t xml:space="preserve">w i wartości oraz informacji na </w:t>
      </w:r>
      <w:r w:rsidRPr="00577542">
        <w:rPr>
          <w:rFonts w:eastAsia="Calibri"/>
        </w:rPr>
        <w:t>temat rynku edukacji i rynku pracy, przewidując skutki własnych decyzji;</w:t>
      </w:r>
    </w:p>
    <w:p w:rsidR="00A05E21" w:rsidRPr="00577542" w:rsidRDefault="00A05E21" w:rsidP="006C700E">
      <w:pPr>
        <w:spacing w:after="0" w:line="240" w:lineRule="auto"/>
        <w:ind w:left="851" w:hanging="567"/>
        <w:rPr>
          <w:rFonts w:eastAsia="Calibri"/>
        </w:rPr>
      </w:pPr>
      <w:r w:rsidRPr="00577542">
        <w:rPr>
          <w:rFonts w:eastAsia="Calibri"/>
        </w:rPr>
        <w:t>4.3 dokonuje wyboru dalszej ścieżki edukacyjno-zawodowej zgodnie z posiadanymi</w:t>
      </w:r>
    </w:p>
    <w:p w:rsidR="001F1BBF" w:rsidRDefault="00A05E21" w:rsidP="00CB78AF">
      <w:pPr>
        <w:spacing w:after="0" w:line="240" w:lineRule="auto"/>
        <w:ind w:left="709" w:firstLine="0"/>
        <w:rPr>
          <w:rFonts w:eastAsia="Calibri"/>
        </w:rPr>
      </w:pPr>
      <w:r w:rsidRPr="00577542">
        <w:rPr>
          <w:rFonts w:eastAsia="Calibri"/>
        </w:rPr>
        <w:t>zasobami i określonymi celami zawodowymi.</w:t>
      </w:r>
    </w:p>
    <w:p w:rsidR="00A05E21" w:rsidRDefault="00A05E21" w:rsidP="00A05E21">
      <w:pPr>
        <w:spacing w:after="0" w:line="240" w:lineRule="auto"/>
        <w:ind w:left="284" w:firstLine="0"/>
        <w:rPr>
          <w:rFonts w:eastAsia="Calibri"/>
        </w:rPr>
      </w:pPr>
    </w:p>
    <w:p w:rsidR="00FE620F" w:rsidRDefault="00FE620F" w:rsidP="00A05E21">
      <w:pPr>
        <w:spacing w:after="0" w:line="240" w:lineRule="auto"/>
        <w:ind w:left="284" w:firstLine="0"/>
        <w:rPr>
          <w:rFonts w:eastAsia="Calibri"/>
        </w:rPr>
      </w:pPr>
      <w:r>
        <w:rPr>
          <w:rFonts w:eastAsia="Calibri"/>
        </w:rPr>
        <w:t>Harmono</w:t>
      </w:r>
      <w:r w:rsidR="00A6661C">
        <w:rPr>
          <w:rFonts w:eastAsia="Calibri"/>
        </w:rPr>
        <w:t>gram działań na rok szkolny 2019/ 2020</w:t>
      </w:r>
      <w:r w:rsidR="004D15C2">
        <w:rPr>
          <w:rFonts w:eastAsia="Calibri"/>
        </w:rPr>
        <w:t xml:space="preserve"> </w:t>
      </w:r>
    </w:p>
    <w:p w:rsidR="00FE620F" w:rsidRDefault="00FE620F" w:rsidP="00A05E21">
      <w:pPr>
        <w:spacing w:after="0" w:line="240" w:lineRule="auto"/>
        <w:ind w:left="284" w:firstLine="0"/>
        <w:rPr>
          <w:rFonts w:eastAsia="Calibri"/>
        </w:rPr>
      </w:pPr>
    </w:p>
    <w:tbl>
      <w:tblPr>
        <w:tblStyle w:val="TableGrid"/>
        <w:tblW w:w="9782" w:type="dxa"/>
        <w:tblInd w:w="-289" w:type="dxa"/>
        <w:tblCellMar>
          <w:top w:w="14" w:type="dxa"/>
          <w:left w:w="71" w:type="dxa"/>
          <w:right w:w="83" w:type="dxa"/>
        </w:tblCellMar>
        <w:tblLook w:val="04A0" w:firstRow="1" w:lastRow="0" w:firstColumn="1" w:lastColumn="0" w:noHBand="0" w:noVBand="1"/>
      </w:tblPr>
      <w:tblGrid>
        <w:gridCol w:w="1568"/>
        <w:gridCol w:w="2301"/>
        <w:gridCol w:w="1366"/>
        <w:gridCol w:w="2562"/>
        <w:gridCol w:w="1985"/>
      </w:tblGrid>
      <w:tr w:rsidR="002A2881" w:rsidRPr="00483CC7" w:rsidTr="004D15C2">
        <w:trPr>
          <w:trHeight w:val="74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6A52" w:rsidRPr="000F365A" w:rsidRDefault="001C6A52" w:rsidP="004D15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Odbiorcy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6A52" w:rsidRPr="000F365A" w:rsidRDefault="001C6A52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Tematyka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52" w:rsidRPr="000F365A" w:rsidRDefault="001C6A52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Termin realizacji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6A52" w:rsidRPr="000F365A" w:rsidRDefault="001C6A52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Realizatorzy</w:t>
            </w:r>
          </w:p>
          <w:p w:rsidR="001C6A52" w:rsidRPr="000F365A" w:rsidRDefault="001C6A52" w:rsidP="004D15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(osoby odpowiedzialne)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6A52" w:rsidRPr="000F365A" w:rsidRDefault="001C6A52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Sposób realizacji (metody i formy)</w:t>
            </w:r>
          </w:p>
        </w:tc>
      </w:tr>
      <w:tr w:rsidR="009B165F" w:rsidRPr="001F1BBF" w:rsidTr="004D15C2">
        <w:trPr>
          <w:trHeight w:val="951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Klasa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1 LO po szkole podstawowej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Poznawanie własnych zasobów-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Określenie obszarów do rozwoju edukacyjno- zawodowego,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mój system wartości</w:t>
            </w:r>
            <w:r w:rsidR="00F56D8A" w:rsidRPr="000F365A">
              <w:rPr>
                <w:sz w:val="22"/>
              </w:rPr>
              <w:t>, zainteresowania, temperament</w:t>
            </w:r>
            <w:r w:rsidRPr="000F365A">
              <w:rPr>
                <w:sz w:val="22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Styczeń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4D15C2" w:rsidRPr="001F1BBF" w:rsidTr="000F365A">
        <w:trPr>
          <w:trHeight w:val="1187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pStyle w:val="Akapitzlist"/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Określenie wpływu stanu zdrowia na zadania zawodowe, stworzenie portfolio.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Maj 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zawodowy, pielęgniarka szkolna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  <w:p w:rsidR="004D15C2" w:rsidRPr="000F365A" w:rsidRDefault="004D15C2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4D15C2" w:rsidRPr="000F365A" w:rsidRDefault="004D15C2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9B165F" w:rsidRPr="001F1BBF" w:rsidTr="00DE3D9D">
        <w:trPr>
          <w:trHeight w:val="18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0F365A" w:rsidRDefault="000F365A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</w:p>
          <w:p w:rsidR="009B165F" w:rsidRPr="000F365A" w:rsidRDefault="009B165F" w:rsidP="004D15C2">
            <w:pPr>
              <w:spacing w:after="0" w:line="259" w:lineRule="auto"/>
              <w:ind w:left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Planowany harmonogram działań na dalsze lata edukacji w liceum czteroletnim</w:t>
            </w:r>
          </w:p>
        </w:tc>
      </w:tr>
      <w:tr w:rsidR="009B165F" w:rsidRPr="001F1BBF" w:rsidTr="004D15C2">
        <w:trPr>
          <w:trHeight w:val="138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lastRenderedPageBreak/>
              <w:t>Klasa</w:t>
            </w:r>
          </w:p>
          <w:p w:rsidR="009B165F" w:rsidRPr="000F365A" w:rsidRDefault="009B165F" w:rsidP="004D15C2">
            <w:pPr>
              <w:spacing w:after="160" w:line="259" w:lineRule="auto"/>
              <w:ind w:left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2</w:t>
            </w:r>
            <w:r w:rsidRPr="000F365A">
              <w:rPr>
                <w:b/>
                <w:sz w:val="22"/>
              </w:rPr>
              <w:t xml:space="preserve"> LO po szkole podstawowej</w:t>
            </w:r>
          </w:p>
          <w:p w:rsidR="009B165F" w:rsidRPr="000F365A" w:rsidRDefault="009B165F" w:rsidP="004D15C2">
            <w:pPr>
              <w:spacing w:after="16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Świat zawodów i rynek pracy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 xml:space="preserve">Analiza informacji </w:t>
            </w:r>
            <w:r w:rsidR="004D15C2" w:rsidRPr="000F365A">
              <w:rPr>
                <w:sz w:val="22"/>
              </w:rPr>
              <w:t xml:space="preserve">                  </w:t>
            </w:r>
            <w:r w:rsidRPr="000F365A">
              <w:rPr>
                <w:sz w:val="22"/>
              </w:rPr>
              <w:t>o zawodach, kwalifikacji, stanowiskach pracy, formach zatrudnienia.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Rynek lokalny i poza lokalny.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Październik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warsztatowe, spotkanie z pracownikiem PUP</w:t>
            </w:r>
          </w:p>
        </w:tc>
      </w:tr>
      <w:tr w:rsidR="009B165F" w:rsidRPr="001F1BBF" w:rsidTr="004D15C2">
        <w:trPr>
          <w:trHeight w:val="1020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Dokumenty aplikacyjne a wymagania pracodawców, autoprezentacja</w:t>
            </w:r>
            <w:r w:rsidR="00F56D8A" w:rsidRPr="000F365A">
              <w:rPr>
                <w:sz w:val="22"/>
              </w:rPr>
              <w:t>, mowa ciała</w:t>
            </w:r>
            <w:r w:rsidRPr="000F365A">
              <w:rPr>
                <w:sz w:val="22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Luty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EA05C7" w:rsidRPr="001F1BBF" w:rsidTr="004D15C2">
        <w:trPr>
          <w:trHeight w:val="839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Klasa</w:t>
            </w:r>
          </w:p>
          <w:p w:rsidR="00EA05C7" w:rsidRPr="000F365A" w:rsidRDefault="00EA05C7" w:rsidP="004D15C2">
            <w:pPr>
              <w:spacing w:after="160" w:line="259" w:lineRule="auto"/>
              <w:ind w:left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3</w:t>
            </w:r>
            <w:r w:rsidRPr="000F365A">
              <w:rPr>
                <w:b/>
                <w:sz w:val="22"/>
              </w:rPr>
              <w:t xml:space="preserve"> LO po szkole podstawowej</w:t>
            </w:r>
          </w:p>
          <w:p w:rsidR="00EA05C7" w:rsidRPr="000F365A" w:rsidRDefault="00EA05C7" w:rsidP="004D15C2">
            <w:pPr>
              <w:spacing w:after="16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Rynek edukacyjny               i uczenie się przez całe życie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 xml:space="preserve">Formy kształcenia po liceum w Polsce </w:t>
            </w:r>
            <w:r w:rsidR="004D15C2" w:rsidRPr="000F365A">
              <w:rPr>
                <w:sz w:val="22"/>
              </w:rPr>
              <w:t xml:space="preserve">                  i </w:t>
            </w:r>
            <w:r w:rsidRPr="000F365A">
              <w:rPr>
                <w:sz w:val="22"/>
              </w:rPr>
              <w:t>Europie.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Październik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EA05C7" w:rsidRPr="001F1BBF" w:rsidTr="000F365A">
        <w:trPr>
          <w:trHeight w:val="1169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Przystosowanie do zmian na rynku pracy, wyzwania współczesności.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Luty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F56D8A" w:rsidRPr="001F1BBF" w:rsidTr="004D15C2">
        <w:trPr>
          <w:trHeight w:val="525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8A" w:rsidRPr="000F365A" w:rsidRDefault="00F56D8A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F56D8A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 xml:space="preserve">Rozwój zainteresowań </w:t>
            </w:r>
            <w:r w:rsidR="000F365A">
              <w:rPr>
                <w:sz w:val="22"/>
              </w:rPr>
              <w:t xml:space="preserve">   </w:t>
            </w:r>
            <w:r w:rsidRPr="000F365A">
              <w:rPr>
                <w:sz w:val="22"/>
              </w:rPr>
              <w:t>a możliwość zmiany zawodu.</w:t>
            </w:r>
          </w:p>
          <w:p w:rsidR="00F56D8A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Uczenie się przez całe życie</w:t>
            </w:r>
            <w:r w:rsidR="000F365A">
              <w:rPr>
                <w:sz w:val="22"/>
              </w:rPr>
              <w:t>, edukacja ustawiczna</w:t>
            </w:r>
            <w:r w:rsidRPr="000F365A">
              <w:rPr>
                <w:sz w:val="22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8A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Maj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8A" w:rsidRPr="000F365A" w:rsidRDefault="00F56D8A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F56D8A" w:rsidRPr="000F365A" w:rsidRDefault="00F56D8A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8A" w:rsidRPr="000F365A" w:rsidRDefault="00F56D8A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EA05C7" w:rsidRPr="001F1BBF" w:rsidTr="000F365A">
        <w:trPr>
          <w:trHeight w:val="115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Klasa</w:t>
            </w:r>
          </w:p>
          <w:p w:rsidR="00EA05C7" w:rsidRPr="000F365A" w:rsidRDefault="00EA05C7" w:rsidP="004D15C2">
            <w:pPr>
              <w:spacing w:after="160" w:line="259" w:lineRule="auto"/>
              <w:ind w:left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4</w:t>
            </w:r>
            <w:r w:rsidRPr="000F365A">
              <w:rPr>
                <w:b/>
                <w:sz w:val="22"/>
              </w:rPr>
              <w:t xml:space="preserve"> LO po szkole podstawowej</w:t>
            </w:r>
          </w:p>
          <w:p w:rsidR="00EA05C7" w:rsidRPr="000F365A" w:rsidRDefault="00EA05C7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Planowanie własnego rozwoju i podejmowanie decyzji zawodowych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Cele edukacyjne oraz zadania i działania zmierzające do ich realizacji.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Październik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EA05C7" w:rsidRPr="001F1BBF" w:rsidTr="004D15C2">
        <w:trPr>
          <w:trHeight w:val="975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Zasoby własne                    a wymagania środowiska pracy.</w:t>
            </w:r>
          </w:p>
          <w:p w:rsidR="00EA05C7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Realizm w wyborze ścieżki kariery.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Styczeń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EA05C7" w:rsidRPr="001F1BBF" w:rsidTr="000F365A">
        <w:trPr>
          <w:trHeight w:val="862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Formy studiów, analiza wariantów dalszej edukacji.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Marzec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C7" w:rsidRPr="000F365A" w:rsidRDefault="00EA05C7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483CC7" w:rsidTr="000F365A">
        <w:trPr>
          <w:trHeight w:val="50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Odbiorcy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Tematyka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Termin realizacji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1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Realizatorzy</w:t>
            </w:r>
          </w:p>
          <w:p w:rsidR="009B165F" w:rsidRPr="000F365A" w:rsidRDefault="009B165F" w:rsidP="004D15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(osoby odpowiedzialne)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b/>
                <w:sz w:val="22"/>
              </w:rPr>
              <w:t>Sposób realizacji (metody i formy)</w:t>
            </w:r>
          </w:p>
        </w:tc>
      </w:tr>
      <w:tr w:rsidR="009B165F" w:rsidRPr="001C6A52" w:rsidTr="004D15C2">
        <w:trPr>
          <w:trHeight w:val="951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Klasa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I LO po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gimnazjum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lastRenderedPageBreak/>
              <w:t>Poznawanie własnych zasobów-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lastRenderedPageBreak/>
              <w:t>Rozpoznawanie swoich możliwości i ograniczeń, analiza własnych zasobów.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Październik 2019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4D15C2">
        <w:trPr>
          <w:trHeight w:val="83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Określenie obszarów do rozwoju edukacyjno- zawodowego,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system wartości.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Styczeń - luty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4D15C2">
        <w:trPr>
          <w:trHeight w:val="83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pStyle w:val="Akapitzlist"/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Określenie wpływu stanu zdrowia na zadania zawodowe, stworzenie portfolio.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Maj 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zawodowy, pielęgniarka szkolna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0F365A">
        <w:trPr>
          <w:trHeight w:val="1703"/>
        </w:trPr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Klasa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 xml:space="preserve">II LO </w:t>
            </w:r>
            <w:r w:rsidRPr="000F365A">
              <w:rPr>
                <w:b/>
                <w:sz w:val="22"/>
              </w:rPr>
              <w:t>po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gimnazjum</w:t>
            </w:r>
          </w:p>
          <w:p w:rsidR="009B165F" w:rsidRPr="000F365A" w:rsidRDefault="009B165F" w:rsidP="004D15C2">
            <w:pPr>
              <w:spacing w:after="160" w:line="259" w:lineRule="auto"/>
              <w:ind w:left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Świat zawodów i rynek pracy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Analiza informacji o zawodach, kwalifikacji, stanowiskach pracy, formach zatrudnienia.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Rynek lokalny i poza lokalny.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Październik 2019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warsztatowe, wycieczka do PUP</w:t>
            </w:r>
          </w:p>
        </w:tc>
      </w:tr>
      <w:tr w:rsidR="009B165F" w:rsidRPr="001C6A52" w:rsidTr="004D15C2">
        <w:trPr>
          <w:trHeight w:val="839"/>
        </w:trPr>
        <w:tc>
          <w:tcPr>
            <w:tcW w:w="1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Formy aktywności zawodowej, prawo pracy.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Grudzień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2019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4D15C2">
        <w:trPr>
          <w:trHeight w:val="839"/>
        </w:trPr>
        <w:tc>
          <w:tcPr>
            <w:tcW w:w="1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Dokumenty aplikacyjne a wymagania pracodawców, autoprezentacja.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Luty 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4D15C2">
        <w:trPr>
          <w:trHeight w:val="839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Przedsiębiorczość            i działalność gospodarcza.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Maj 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232283">
        <w:trPr>
          <w:trHeight w:val="1809"/>
        </w:trPr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 xml:space="preserve">Klasa III LO </w:t>
            </w:r>
            <w:r w:rsidRPr="000F365A">
              <w:rPr>
                <w:b/>
                <w:sz w:val="22"/>
              </w:rPr>
              <w:t>po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0F365A">
              <w:rPr>
                <w:b/>
                <w:sz w:val="22"/>
              </w:rPr>
              <w:t>gimnazjum</w:t>
            </w:r>
          </w:p>
          <w:p w:rsidR="009B165F" w:rsidRPr="000F365A" w:rsidRDefault="000F365A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Uczenie się przez całe życie i planowanie własnego rozwoju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Kształcenie formalne i poza formalne.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Kwalifikacje zawodowe, możliwości kontynuacji nauki.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Wrzesień 2019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C2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warsztatowe, udział w targach edu</w:t>
            </w:r>
            <w:bookmarkStart w:id="0" w:name="_GoBack"/>
            <w:bookmarkEnd w:id="0"/>
            <w:r w:rsidRPr="000F365A">
              <w:rPr>
                <w:sz w:val="22"/>
              </w:rPr>
              <w:t>kacyjnych</w:t>
            </w:r>
          </w:p>
        </w:tc>
      </w:tr>
      <w:tr w:rsidR="009B165F" w:rsidRPr="001C6A52" w:rsidTr="000F365A">
        <w:trPr>
          <w:trHeight w:val="1262"/>
        </w:trPr>
        <w:tc>
          <w:tcPr>
            <w:tcW w:w="1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Cele edukacyjne oraz zadania i działania zmierzające do ich realizacji.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Styczeń -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  <w:tr w:rsidR="009B165F" w:rsidRPr="001C6A52" w:rsidTr="004D15C2">
        <w:trPr>
          <w:trHeight w:val="839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Stworzenie indywidualnego planu działania edukacyjno- zawodowego.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Marzec 2020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Wychowawcy klas;</w:t>
            </w:r>
          </w:p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psycholog, doradca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5F" w:rsidRPr="000F365A" w:rsidRDefault="009B165F" w:rsidP="004D15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0F365A">
              <w:rPr>
                <w:sz w:val="22"/>
              </w:rPr>
              <w:t>Pogadanka, zajęcia warsztatowe</w:t>
            </w:r>
          </w:p>
        </w:tc>
      </w:tr>
    </w:tbl>
    <w:p w:rsidR="00A05E21" w:rsidRDefault="00A05E21" w:rsidP="00A05E21">
      <w:pPr>
        <w:spacing w:after="0" w:line="240" w:lineRule="auto"/>
        <w:ind w:left="284" w:firstLine="0"/>
        <w:rPr>
          <w:rFonts w:eastAsia="Calibri"/>
        </w:rPr>
      </w:pPr>
    </w:p>
    <w:p w:rsidR="00743D54" w:rsidRDefault="00743D54" w:rsidP="00743D54">
      <w:pPr>
        <w:pStyle w:val="Akapitzlist"/>
        <w:spacing w:after="0" w:line="240" w:lineRule="auto"/>
        <w:ind w:left="362" w:firstLine="0"/>
      </w:pPr>
    </w:p>
    <w:p w:rsidR="00815E76" w:rsidRDefault="00FA1DAD" w:rsidP="00743D54">
      <w:pPr>
        <w:pStyle w:val="Akapitzlist"/>
        <w:numPr>
          <w:ilvl w:val="0"/>
          <w:numId w:val="1"/>
        </w:numPr>
        <w:spacing w:after="0" w:line="240" w:lineRule="auto"/>
        <w:ind w:hanging="362"/>
      </w:pPr>
      <w:r>
        <w:lastRenderedPageBreak/>
        <w:t xml:space="preserve">Wewnątrzszkolny System Doradztwa Zawodowego w ramach pracy z nauczycielami </w:t>
      </w:r>
      <w:r w:rsidR="006C700E">
        <w:t xml:space="preserve"> </w:t>
      </w:r>
      <w:r>
        <w:t>(Radą Pedagogiczną) obejmuje:</w:t>
      </w:r>
    </w:p>
    <w:p w:rsidR="006C700E" w:rsidRDefault="00FA1DAD" w:rsidP="006C700E">
      <w:pPr>
        <w:pStyle w:val="Akapitzlist"/>
        <w:numPr>
          <w:ilvl w:val="1"/>
          <w:numId w:val="10"/>
        </w:numPr>
        <w:spacing w:after="0" w:line="240" w:lineRule="auto"/>
        <w:ind w:left="851" w:hanging="489"/>
      </w:pPr>
      <w:r>
        <w:t>utworzenie i zapewnienie ciągłości działania wewnątrzszkolnego systemu doradztwa zgodnie ze Statutem Szkoły;</w:t>
      </w:r>
    </w:p>
    <w:p w:rsidR="006C700E" w:rsidRDefault="00FA1DAD" w:rsidP="006C700E">
      <w:pPr>
        <w:pStyle w:val="Akapitzlist"/>
        <w:numPr>
          <w:ilvl w:val="1"/>
          <w:numId w:val="10"/>
        </w:numPr>
        <w:spacing w:after="0" w:line="240" w:lineRule="auto"/>
        <w:ind w:left="851" w:hanging="489"/>
      </w:pPr>
      <w:r>
        <w:t>określenie priorytetów dotyczących orientacji i informacji zawodowej w ramach programu wychowawczego Szkoły na każdy rok nauki;</w:t>
      </w:r>
    </w:p>
    <w:p w:rsidR="006C700E" w:rsidRDefault="00FA1DAD" w:rsidP="006C700E">
      <w:pPr>
        <w:pStyle w:val="Akapitzlist"/>
        <w:numPr>
          <w:ilvl w:val="1"/>
          <w:numId w:val="10"/>
        </w:numPr>
        <w:spacing w:after="0" w:line="240" w:lineRule="auto"/>
        <w:ind w:left="851" w:hanging="489"/>
      </w:pPr>
      <w:r>
        <w:t>określenie priorytetów dotyczących gromadzenia informacji i prowadzenia poradnictwa zawodowego w Szkole;</w:t>
      </w:r>
    </w:p>
    <w:p w:rsidR="006C700E" w:rsidRDefault="00FA1DAD" w:rsidP="006C700E">
      <w:pPr>
        <w:pStyle w:val="Akapitzlist"/>
        <w:numPr>
          <w:ilvl w:val="1"/>
          <w:numId w:val="10"/>
        </w:numPr>
        <w:spacing w:after="0" w:line="240" w:lineRule="auto"/>
        <w:ind w:left="851" w:hanging="489"/>
      </w:pPr>
      <w:r>
        <w:t>realizację działań z zakresu przygotowania ucz</w:t>
      </w:r>
      <w:r w:rsidR="006C700E">
        <w:t xml:space="preserve">niów do wyboru drogi zawodowej </w:t>
      </w:r>
      <w:r>
        <w:t>i roli pracownika;</w:t>
      </w:r>
    </w:p>
    <w:p w:rsidR="00815E76" w:rsidRDefault="00FA1DAD" w:rsidP="006C700E">
      <w:pPr>
        <w:pStyle w:val="Akapitzlist"/>
        <w:numPr>
          <w:ilvl w:val="1"/>
          <w:numId w:val="10"/>
        </w:numPr>
        <w:spacing w:after="0" w:line="240" w:lineRule="auto"/>
      </w:pPr>
      <w:r>
        <w:t>identyfikację potrzeb i dostosowanie oferty edukacyjnej placówki do zmian na rynku pracy.</w:t>
      </w:r>
    </w:p>
    <w:p w:rsidR="00815E76" w:rsidRDefault="00FA1DAD">
      <w:pPr>
        <w:numPr>
          <w:ilvl w:val="0"/>
          <w:numId w:val="1"/>
        </w:numPr>
        <w:ind w:hanging="362"/>
      </w:pPr>
      <w:r>
        <w:t>W ramach pracy z rodzicami obejmuje:</w:t>
      </w:r>
    </w:p>
    <w:p w:rsidR="007A6217" w:rsidRDefault="00FA1DAD" w:rsidP="00B13BB6">
      <w:pPr>
        <w:pStyle w:val="Akapitzlist"/>
        <w:numPr>
          <w:ilvl w:val="1"/>
          <w:numId w:val="11"/>
        </w:numPr>
        <w:ind w:left="851" w:hanging="425"/>
      </w:pPr>
      <w:r>
        <w:t>prezentację założeń pracy informacyjno-doradczej Szkoły na rzecz uczniów;</w:t>
      </w:r>
    </w:p>
    <w:p w:rsidR="007A6217" w:rsidRDefault="00FA1DAD" w:rsidP="00FB51AA">
      <w:pPr>
        <w:ind w:left="851" w:firstLine="0"/>
      </w:pPr>
      <w:r>
        <w:t>zajęcia psychoedukacyjne służące wspomaganiu rodziców w procesie podejmowania decyzji edukacyjnych i zawodowych przez ich dzieci;</w:t>
      </w:r>
    </w:p>
    <w:p w:rsidR="00815E76" w:rsidRDefault="00B13BB6" w:rsidP="00B13BB6">
      <w:pPr>
        <w:ind w:left="851" w:hanging="425"/>
      </w:pPr>
      <w:r>
        <w:t>5.</w:t>
      </w:r>
      <w:r w:rsidR="00FB51AA">
        <w:t>2</w:t>
      </w:r>
      <w:r>
        <w:t xml:space="preserve"> </w:t>
      </w:r>
      <w:r w:rsidR="00FA1DAD">
        <w:t>włączanie rodziców, jako przedstawicieli różnych zawodów, do działań informacyjnych Szkoły;</w:t>
      </w:r>
    </w:p>
    <w:p w:rsidR="00815E76" w:rsidRDefault="00FA1DAD" w:rsidP="00FB51AA">
      <w:pPr>
        <w:pStyle w:val="Akapitzlist"/>
        <w:numPr>
          <w:ilvl w:val="1"/>
          <w:numId w:val="12"/>
        </w:numPr>
      </w:pPr>
      <w:r>
        <w:t>przedstawienie aktualnej i pełnej oferty edukacyjnej szkolnictwa na różnych jego poziomach;</w:t>
      </w:r>
    </w:p>
    <w:p w:rsidR="00815E76" w:rsidRDefault="00FA1DAD" w:rsidP="00FB51AA">
      <w:pPr>
        <w:numPr>
          <w:ilvl w:val="1"/>
          <w:numId w:val="12"/>
        </w:numPr>
        <w:ind w:left="851" w:hanging="425"/>
      </w:pPr>
      <w:r>
        <w:t>indywidualną pracę z rodzicami uczniów, którzy mają problemy: zdrowotne, emocjonalne, decyzyjne, intelektualne, rodzinne itp.;</w:t>
      </w:r>
    </w:p>
    <w:p w:rsidR="00815E76" w:rsidRDefault="00FA1DAD" w:rsidP="00FB51AA">
      <w:pPr>
        <w:numPr>
          <w:ilvl w:val="1"/>
          <w:numId w:val="12"/>
        </w:numPr>
        <w:ind w:left="851" w:hanging="425"/>
      </w:pPr>
      <w:r>
        <w:t>gromadzenie, systematyczna aktualizacja i udostępnianie informacji edukacyjno-zawodowej;</w:t>
      </w:r>
    </w:p>
    <w:p w:rsidR="00815E76" w:rsidRDefault="00FA1DAD" w:rsidP="00FB51AA">
      <w:pPr>
        <w:numPr>
          <w:ilvl w:val="1"/>
          <w:numId w:val="12"/>
        </w:numPr>
        <w:spacing w:after="269"/>
        <w:ind w:left="851" w:hanging="425"/>
      </w:pPr>
      <w:r>
        <w:t>przedstawienie możliwości zatrudnienia na lokalnym rynku pracy.</w:t>
      </w:r>
    </w:p>
    <w:p w:rsidR="00C54D02" w:rsidRDefault="00C54D02" w:rsidP="00C54D02">
      <w:pPr>
        <w:ind w:left="0" w:firstLine="0"/>
      </w:pPr>
    </w:p>
    <w:p w:rsidR="00815E76" w:rsidRDefault="00C54D02" w:rsidP="00C54D02">
      <w:pPr>
        <w:ind w:left="0" w:firstLine="0"/>
      </w:pPr>
      <w:r>
        <w:t>6.</w:t>
      </w:r>
      <w:r w:rsidR="00FA1DAD">
        <w:t>W ramach pracy z uczniami obejmuje:</w:t>
      </w:r>
    </w:p>
    <w:p w:rsidR="0008625F" w:rsidRPr="0008625F" w:rsidRDefault="0008625F" w:rsidP="0008625F">
      <w:pPr>
        <w:pStyle w:val="Akapitzlist"/>
        <w:numPr>
          <w:ilvl w:val="0"/>
          <w:numId w:val="13"/>
        </w:numPr>
        <w:contextualSpacing w:val="0"/>
        <w:rPr>
          <w:vanish/>
        </w:rPr>
      </w:pPr>
    </w:p>
    <w:p w:rsidR="0008625F" w:rsidRPr="0008625F" w:rsidRDefault="0008625F" w:rsidP="0008625F">
      <w:pPr>
        <w:pStyle w:val="Akapitzlist"/>
        <w:numPr>
          <w:ilvl w:val="0"/>
          <w:numId w:val="13"/>
        </w:numPr>
        <w:contextualSpacing w:val="0"/>
        <w:rPr>
          <w:vanish/>
        </w:rPr>
      </w:pPr>
    </w:p>
    <w:p w:rsidR="00815E76" w:rsidRDefault="00C54D02" w:rsidP="0008625F">
      <w:pPr>
        <w:numPr>
          <w:ilvl w:val="1"/>
          <w:numId w:val="13"/>
        </w:numPr>
      </w:pPr>
      <w:r>
        <w:t xml:space="preserve">  </w:t>
      </w:r>
      <w:r w:rsidR="00FA1DAD">
        <w:t>poznawanie siebie, zawodów, udzielanie informacji edukacyjnej i zawodowej;</w:t>
      </w:r>
    </w:p>
    <w:p w:rsidR="00815E76" w:rsidRDefault="00C54D02" w:rsidP="0008625F">
      <w:pPr>
        <w:numPr>
          <w:ilvl w:val="1"/>
          <w:numId w:val="13"/>
        </w:numPr>
        <w:ind w:left="851" w:hanging="425"/>
      </w:pPr>
      <w:r>
        <w:t xml:space="preserve">  </w:t>
      </w:r>
      <w:r w:rsidR="00FA1DAD">
        <w:t>autodiagnozę preferencji i zainteresowań zawodowych;</w:t>
      </w:r>
    </w:p>
    <w:p w:rsidR="00815E76" w:rsidRDefault="00C54D02" w:rsidP="0008625F">
      <w:pPr>
        <w:numPr>
          <w:ilvl w:val="1"/>
          <w:numId w:val="13"/>
        </w:numPr>
        <w:ind w:left="851" w:hanging="425"/>
      </w:pPr>
      <w:r>
        <w:t xml:space="preserve">  </w:t>
      </w:r>
      <w:r w:rsidR="00FA1DAD">
        <w:t>analizę potrzeb rynku pracy i możliwości zatrudnienia na rynku pracy;</w:t>
      </w:r>
    </w:p>
    <w:p w:rsidR="00815E76" w:rsidRDefault="00C54D02" w:rsidP="0008625F">
      <w:pPr>
        <w:numPr>
          <w:ilvl w:val="1"/>
          <w:numId w:val="13"/>
        </w:numPr>
        <w:ind w:left="851" w:hanging="425"/>
      </w:pPr>
      <w:r>
        <w:t xml:space="preserve">  </w:t>
      </w:r>
      <w:r w:rsidR="00FA1DAD">
        <w:t>indywidualną pracę z uczniami mającymi problemy z wyborem szkoły i zawodu;</w:t>
      </w:r>
    </w:p>
    <w:p w:rsidR="00815E76" w:rsidRDefault="00FA1DAD" w:rsidP="0008625F">
      <w:pPr>
        <w:numPr>
          <w:ilvl w:val="1"/>
          <w:numId w:val="13"/>
        </w:numPr>
        <w:ind w:left="993" w:hanging="567"/>
      </w:pPr>
      <w:r>
        <w:t>pomoc w planowaniu rozwoju zawodowego;</w:t>
      </w:r>
    </w:p>
    <w:p w:rsidR="00815E76" w:rsidRDefault="00FA1DAD" w:rsidP="0008625F">
      <w:pPr>
        <w:numPr>
          <w:ilvl w:val="1"/>
          <w:numId w:val="13"/>
        </w:numPr>
        <w:ind w:left="993" w:hanging="567"/>
      </w:pPr>
      <w:r>
        <w:t>konfrontowanie samooceny uczniów z wymaganiami szkół i zawodów;</w:t>
      </w:r>
    </w:p>
    <w:p w:rsidR="00815E76" w:rsidRDefault="00FA1DAD" w:rsidP="0008625F">
      <w:pPr>
        <w:numPr>
          <w:ilvl w:val="1"/>
          <w:numId w:val="13"/>
        </w:numPr>
        <w:ind w:left="993" w:hanging="567"/>
      </w:pPr>
      <w:r>
        <w:t>pomoc w budowaniu kolejnych etapów rozwoju edukacyjno-zawodowego;</w:t>
      </w:r>
    </w:p>
    <w:p w:rsidR="00815E76" w:rsidRDefault="00FA1DAD" w:rsidP="0008625F">
      <w:pPr>
        <w:numPr>
          <w:ilvl w:val="1"/>
          <w:numId w:val="13"/>
        </w:numPr>
        <w:ind w:left="993" w:hanging="567"/>
      </w:pPr>
      <w:r>
        <w:t>wskazywanie możliwości kształcenia w systemie poza</w:t>
      </w:r>
      <w:r w:rsidR="00FE620F">
        <w:t>o</w:t>
      </w:r>
      <w:r>
        <w:t>światowym;</w:t>
      </w:r>
    </w:p>
    <w:p w:rsidR="00815E76" w:rsidRDefault="00FA1DAD" w:rsidP="0008625F">
      <w:pPr>
        <w:numPr>
          <w:ilvl w:val="1"/>
          <w:numId w:val="13"/>
        </w:numPr>
        <w:ind w:left="993" w:hanging="567"/>
      </w:pPr>
      <w:r>
        <w:t xml:space="preserve">poruszanie się na rynku pracy; </w:t>
      </w:r>
    </w:p>
    <w:p w:rsidR="007A6217" w:rsidRDefault="00FA1DAD" w:rsidP="0008625F">
      <w:pPr>
        <w:pStyle w:val="Akapitzlist"/>
        <w:numPr>
          <w:ilvl w:val="1"/>
          <w:numId w:val="13"/>
        </w:numPr>
        <w:spacing w:after="538"/>
        <w:ind w:left="993" w:hanging="567"/>
      </w:pPr>
      <w:r>
        <w:t>radzenie  sobie ze stresem w trudnych sytuacjach życiowych</w:t>
      </w:r>
    </w:p>
    <w:p w:rsidR="007A6217" w:rsidRDefault="007A6217" w:rsidP="007A6217">
      <w:pPr>
        <w:pStyle w:val="Akapitzlist"/>
        <w:spacing w:after="538"/>
        <w:ind w:left="786" w:firstLine="0"/>
      </w:pPr>
    </w:p>
    <w:p w:rsidR="007A6217" w:rsidRDefault="00440C46" w:rsidP="007A6217">
      <w:pPr>
        <w:pStyle w:val="Akapitzlist"/>
        <w:spacing w:after="538"/>
        <w:ind w:left="284" w:firstLine="0"/>
      </w:pPr>
      <w:r>
        <w:t xml:space="preserve">Na poziomie każdej klasy: włączanie uczniów, w szczególności we współpracy </w:t>
      </w:r>
      <w:r w:rsidR="00B13BB6">
        <w:t xml:space="preserve">                                     </w:t>
      </w:r>
      <w:r>
        <w:t>z nauczycielami informatyki, bibliotekarzem, do działań związanych  z tworzeniem bazy informacyjnej.</w:t>
      </w:r>
    </w:p>
    <w:p w:rsidR="007A6217" w:rsidRDefault="007A6217" w:rsidP="007A6217">
      <w:pPr>
        <w:pStyle w:val="Akapitzlist"/>
        <w:spacing w:after="538"/>
        <w:ind w:left="284" w:firstLine="0"/>
      </w:pPr>
    </w:p>
    <w:p w:rsidR="00440C46" w:rsidRDefault="00440C46" w:rsidP="007A6217">
      <w:pPr>
        <w:pStyle w:val="Akapitzlist"/>
        <w:spacing w:after="538"/>
        <w:ind w:left="284" w:firstLine="0"/>
      </w:pPr>
      <w:r>
        <w:t xml:space="preserve">Ponadto, w ramach zajęć z przedmiotu „Podstawy przedsiębiorczości”, realizowanego </w:t>
      </w:r>
      <w:r w:rsidR="00B13BB6">
        <w:t xml:space="preserve">                    </w:t>
      </w:r>
      <w:r>
        <w:t>w wymiarze 2 godzin w cyklu nauczania, uczniowie Liceum realizują poniższe tematy: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planowanie ścieżki kariery zawodowej;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lastRenderedPageBreak/>
        <w:t>aktywne metody poszukiwania pracy;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sporządzanie dokumentów aplikacyjnych;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 xml:space="preserve">rozmowa </w:t>
      </w:r>
      <w:r w:rsidR="00660D11">
        <w:t>kwalifikacyjna. a</w:t>
      </w:r>
      <w:r>
        <w:t>utoprezentacja;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podstawy prawa pracy;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samozatrudnienie jako jeden ze sposobów na aktywizację zawodową;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charakterystyka  lokalnego rynku pracy;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rynek pracy UE;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bezrobocie, instytucje wspierające wyjście z bezrobocia;</w:t>
      </w:r>
    </w:p>
    <w:p w:rsidR="00440C46" w:rsidRDefault="00440C46" w:rsidP="00B13BB6">
      <w:pPr>
        <w:pStyle w:val="Akapitzlist"/>
        <w:numPr>
          <w:ilvl w:val="0"/>
          <w:numId w:val="8"/>
        </w:numPr>
        <w:spacing w:after="538"/>
        <w:ind w:left="851" w:hanging="489"/>
      </w:pPr>
      <w:r>
        <w:t>alternatywne formy zatrudnienia.</w:t>
      </w:r>
    </w:p>
    <w:sectPr w:rsidR="00440C46">
      <w:pgSz w:w="11900" w:h="16840"/>
      <w:pgMar w:top="1417" w:right="1410" w:bottom="151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383"/>
    <w:multiLevelType w:val="hybridMultilevel"/>
    <w:tmpl w:val="BCF0C846"/>
    <w:lvl w:ilvl="0" w:tplc="A866C6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489C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A1F2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CDC0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40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5D0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CE0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23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AC7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F283F"/>
    <w:multiLevelType w:val="multilevel"/>
    <w:tmpl w:val="1B76DC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3692981"/>
    <w:multiLevelType w:val="hybridMultilevel"/>
    <w:tmpl w:val="E4D423AE"/>
    <w:lvl w:ilvl="0" w:tplc="42F8A254">
      <w:start w:val="2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C05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0F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02A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882D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38C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C3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A7CA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609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1544B"/>
    <w:multiLevelType w:val="hybridMultilevel"/>
    <w:tmpl w:val="2162090A"/>
    <w:lvl w:ilvl="0" w:tplc="159A3B8C">
      <w:start w:val="2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19F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4C7B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CE6C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6425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44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6591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CF1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E159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A263A"/>
    <w:multiLevelType w:val="multilevel"/>
    <w:tmpl w:val="4F0ABF2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eastAsia="Calibri" w:hint="default"/>
      </w:rPr>
    </w:lvl>
  </w:abstractNum>
  <w:abstractNum w:abstractNumId="5" w15:restartNumberingAfterBreak="0">
    <w:nsid w:val="33DF2691"/>
    <w:multiLevelType w:val="hybridMultilevel"/>
    <w:tmpl w:val="5AE681EC"/>
    <w:lvl w:ilvl="0" w:tplc="355EA8FC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41FB0BF4"/>
    <w:multiLevelType w:val="hybridMultilevel"/>
    <w:tmpl w:val="5AE681EC"/>
    <w:lvl w:ilvl="0" w:tplc="355EA8FC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456B4B1B"/>
    <w:multiLevelType w:val="multilevel"/>
    <w:tmpl w:val="D9A89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D9B4673"/>
    <w:multiLevelType w:val="hybridMultilevel"/>
    <w:tmpl w:val="B608C82E"/>
    <w:lvl w:ilvl="0" w:tplc="488CB70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632A2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EE34A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B434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472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42C6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4BA22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716C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ED65C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9309F"/>
    <w:multiLevelType w:val="multilevel"/>
    <w:tmpl w:val="F8463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657201DF"/>
    <w:multiLevelType w:val="hybridMultilevel"/>
    <w:tmpl w:val="F1445DAE"/>
    <w:lvl w:ilvl="0" w:tplc="EA5ED87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EEAC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6CFAE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4D1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A1F3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59D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2C49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8FA2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0DD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25293"/>
    <w:multiLevelType w:val="hybridMultilevel"/>
    <w:tmpl w:val="37B45926"/>
    <w:lvl w:ilvl="0" w:tplc="DCCC018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0AA7"/>
    <w:multiLevelType w:val="multilevel"/>
    <w:tmpl w:val="B3822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6"/>
    <w:rsid w:val="00026402"/>
    <w:rsid w:val="00033F81"/>
    <w:rsid w:val="0004234D"/>
    <w:rsid w:val="00080878"/>
    <w:rsid w:val="0008625F"/>
    <w:rsid w:val="000F365A"/>
    <w:rsid w:val="00124B2F"/>
    <w:rsid w:val="00137F44"/>
    <w:rsid w:val="00175243"/>
    <w:rsid w:val="001C6A52"/>
    <w:rsid w:val="001F1BBF"/>
    <w:rsid w:val="00232283"/>
    <w:rsid w:val="00252D79"/>
    <w:rsid w:val="002A2881"/>
    <w:rsid w:val="00440C46"/>
    <w:rsid w:val="00483CC7"/>
    <w:rsid w:val="004C68BF"/>
    <w:rsid w:val="004D15C2"/>
    <w:rsid w:val="0051376C"/>
    <w:rsid w:val="00577542"/>
    <w:rsid w:val="00660D11"/>
    <w:rsid w:val="006C700E"/>
    <w:rsid w:val="00743D54"/>
    <w:rsid w:val="007A6217"/>
    <w:rsid w:val="007F431F"/>
    <w:rsid w:val="00815E76"/>
    <w:rsid w:val="009015AB"/>
    <w:rsid w:val="009B165F"/>
    <w:rsid w:val="00A05E21"/>
    <w:rsid w:val="00A6661C"/>
    <w:rsid w:val="00A7167E"/>
    <w:rsid w:val="00B13BB6"/>
    <w:rsid w:val="00B62686"/>
    <w:rsid w:val="00C54D02"/>
    <w:rsid w:val="00C715DA"/>
    <w:rsid w:val="00CB78AF"/>
    <w:rsid w:val="00DA0DC3"/>
    <w:rsid w:val="00E05A39"/>
    <w:rsid w:val="00E16F48"/>
    <w:rsid w:val="00EA05C7"/>
    <w:rsid w:val="00F56D8A"/>
    <w:rsid w:val="00FA1DAD"/>
    <w:rsid w:val="00FB51AA"/>
    <w:rsid w:val="00FE4F21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93C8-2F20-497F-9064-943FAE2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1"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1D76-1CE4-40E7-8B3B-9F51BF5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Stelmaszczyk</dc:creator>
  <cp:keywords/>
  <cp:lastModifiedBy>Marta Kozłowska</cp:lastModifiedBy>
  <cp:revision>8</cp:revision>
  <dcterms:created xsi:type="dcterms:W3CDTF">2020-05-11T17:58:00Z</dcterms:created>
  <dcterms:modified xsi:type="dcterms:W3CDTF">2020-05-11T18:53:00Z</dcterms:modified>
</cp:coreProperties>
</file>